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7F8F" w14:textId="1E152A21" w:rsidR="00523FEC" w:rsidRPr="00C72655" w:rsidRDefault="00C72655" w:rsidP="00C72655">
      <w:pPr>
        <w:spacing w:line="0" w:lineRule="atLeast"/>
        <w:rPr>
          <w:rFonts w:ascii="Century Gothic" w:eastAsia="Times New Roman" w:hAnsi="Century Gothic"/>
          <w:b/>
          <w:sz w:val="36"/>
          <w:szCs w:val="24"/>
        </w:rPr>
      </w:pPr>
      <w:r>
        <w:rPr>
          <w:rFonts w:ascii="Century Gothic" w:eastAsia="Times New Roman" w:hAnsi="Century Gothic"/>
          <w:b/>
          <w:sz w:val="36"/>
          <w:szCs w:val="24"/>
        </w:rPr>
        <w:t xml:space="preserve">                            </w:t>
      </w:r>
      <w:r w:rsidR="003D3F75" w:rsidRPr="00C72655">
        <w:rPr>
          <w:rFonts w:ascii="Century Gothic" w:eastAsia="Times New Roman" w:hAnsi="Century Gothic"/>
          <w:b/>
          <w:sz w:val="36"/>
          <w:szCs w:val="24"/>
        </w:rPr>
        <w:t>REVIEW OF SYSTEMS</w:t>
      </w:r>
    </w:p>
    <w:p w14:paraId="7D8A842F" w14:textId="77777777" w:rsidR="00523FEC" w:rsidRPr="003D3F75" w:rsidRDefault="00523FEC">
      <w:pPr>
        <w:spacing w:line="284" w:lineRule="exact"/>
        <w:rPr>
          <w:rFonts w:ascii="Century Gothic" w:eastAsia="Times New Roman" w:hAnsi="Century Gothic"/>
          <w:sz w:val="22"/>
          <w:szCs w:val="18"/>
        </w:rPr>
      </w:pPr>
    </w:p>
    <w:p w14:paraId="45FE0D37" w14:textId="77777777" w:rsidR="00523FEC" w:rsidRPr="003D3F75" w:rsidRDefault="00DC36AF">
      <w:pPr>
        <w:spacing w:line="0" w:lineRule="atLeast"/>
        <w:ind w:left="360"/>
        <w:rPr>
          <w:rFonts w:ascii="Century Gothic" w:eastAsia="Times New Roman" w:hAnsi="Century Gothic"/>
          <w:b/>
          <w:bCs/>
          <w:sz w:val="22"/>
          <w:szCs w:val="18"/>
        </w:rPr>
      </w:pPr>
      <w:r w:rsidRPr="003D3F75">
        <w:rPr>
          <w:rFonts w:ascii="Century Gothic" w:eastAsia="Times New Roman" w:hAnsi="Century Gothic"/>
          <w:b/>
          <w:bCs/>
          <w:sz w:val="22"/>
          <w:szCs w:val="18"/>
        </w:rPr>
        <w:t>Checklist:</w:t>
      </w:r>
    </w:p>
    <w:p w14:paraId="3E4DC07C" w14:textId="77777777" w:rsidR="00523FEC" w:rsidRPr="003D3F75" w:rsidRDefault="00523FEC">
      <w:pPr>
        <w:spacing w:line="251" w:lineRule="exact"/>
        <w:rPr>
          <w:rFonts w:ascii="Century Gothic" w:eastAsia="Times New Roman" w:hAnsi="Century Gothic"/>
          <w:sz w:val="22"/>
          <w:szCs w:val="18"/>
        </w:rPr>
      </w:pPr>
    </w:p>
    <w:p w14:paraId="47DE3627" w14:textId="57F80FEF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General-</w:t>
      </w:r>
    </w:p>
    <w:p w14:paraId="6288356A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32D05F98" w14:textId="77777777" w:rsidR="00523FEC" w:rsidRPr="003D3F75" w:rsidRDefault="00523FEC">
      <w:pPr>
        <w:spacing w:line="31" w:lineRule="exact"/>
        <w:rPr>
          <w:rFonts w:ascii="Century Gothic" w:eastAsia="Times New Roman" w:hAnsi="Century Gothic"/>
          <w:sz w:val="22"/>
          <w:szCs w:val="18"/>
        </w:rPr>
      </w:pPr>
    </w:p>
    <w:p w14:paraId="7EF0137F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Weight loss or gain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Fever or chills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Trouble sleeping</w:t>
      </w:r>
    </w:p>
    <w:p w14:paraId="31A178B1" w14:textId="0EDD00AC" w:rsidR="003D3F75" w:rsidRDefault="00DC36AF" w:rsidP="00A95677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Fatigue</w:t>
      </w:r>
      <w:r w:rsidR="00A95677">
        <w:rPr>
          <w:rFonts w:ascii="Century Gothic" w:eastAsia="Times New Roman" w:hAnsi="Century Gothic"/>
          <w:szCs w:val="18"/>
        </w:rPr>
        <w:t xml:space="preserve">                                           </w:t>
      </w:r>
    </w:p>
    <w:p w14:paraId="5B28E1B3" w14:textId="76811CB5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 w:val="18"/>
          <w:szCs w:val="18"/>
        </w:rPr>
        <w:tab/>
      </w:r>
    </w:p>
    <w:p w14:paraId="4A6785E4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p w14:paraId="07B0454A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22"/>
          <w:szCs w:val="18"/>
        </w:rPr>
      </w:pPr>
    </w:p>
    <w:p w14:paraId="105EE8C6" w14:textId="1A9FF033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Skin-</w:t>
      </w:r>
    </w:p>
    <w:p w14:paraId="04CE9C76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2414BE73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Rashes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Itching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Color changes</w:t>
      </w:r>
    </w:p>
    <w:p w14:paraId="4ADAFAAF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Lumps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Dryness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Hair and nail changes</w:t>
      </w:r>
    </w:p>
    <w:p w14:paraId="4DCFF6E9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p w14:paraId="4E13E2F6" w14:textId="28250A83" w:rsidR="00523FEC" w:rsidRPr="003D3F75" w:rsidRDefault="003D3F75" w:rsidP="003D3F75">
      <w:pPr>
        <w:tabs>
          <w:tab w:val="left" w:pos="3460"/>
        </w:tabs>
        <w:spacing w:line="0" w:lineRule="atLeast"/>
        <w:rPr>
          <w:rFonts w:ascii="Century Gothic" w:eastAsia="Times New Roman" w:hAnsi="Century Gothic"/>
          <w:szCs w:val="18"/>
        </w:rPr>
      </w:pPr>
      <w:r>
        <w:rPr>
          <w:rFonts w:ascii="Century Gothic" w:eastAsia="Times New Roman" w:hAnsi="Century Gothic"/>
          <w:sz w:val="22"/>
          <w:szCs w:val="18"/>
        </w:rPr>
        <w:t xml:space="preserve">      </w:t>
      </w:r>
      <w:r w:rsidR="00DC36AF" w:rsidRPr="003D3F75">
        <w:rPr>
          <w:rFonts w:ascii="Century Gothic" w:eastAsia="Times New Roman" w:hAnsi="Century Gothic"/>
          <w:szCs w:val="18"/>
        </w:rPr>
        <w:t>□ Headache</w:t>
      </w:r>
      <w:r w:rsidR="00DC36AF" w:rsidRPr="003D3F75">
        <w:rPr>
          <w:rFonts w:ascii="Century Gothic" w:eastAsia="Times New Roman" w:hAnsi="Century Gothic"/>
          <w:sz w:val="18"/>
          <w:szCs w:val="18"/>
        </w:rPr>
        <w:tab/>
      </w:r>
      <w:r w:rsidR="00DC36AF" w:rsidRPr="003D3F75">
        <w:rPr>
          <w:rFonts w:ascii="Century Gothic" w:eastAsia="Times New Roman" w:hAnsi="Century Gothic"/>
          <w:szCs w:val="18"/>
        </w:rPr>
        <w:t>□ Head injury</w:t>
      </w:r>
    </w:p>
    <w:p w14:paraId="6BF6D8FF" w14:textId="77777777" w:rsidR="00523FEC" w:rsidRPr="003D3F75" w:rsidRDefault="00523FEC">
      <w:pPr>
        <w:spacing w:line="30" w:lineRule="exact"/>
        <w:rPr>
          <w:rFonts w:ascii="Century Gothic" w:eastAsia="Times New Roman" w:hAnsi="Century Gothic"/>
          <w:sz w:val="22"/>
          <w:szCs w:val="18"/>
        </w:rPr>
      </w:pPr>
    </w:p>
    <w:p w14:paraId="77EFA279" w14:textId="25CBF0ED" w:rsidR="00523FEC" w:rsidRPr="003D3F75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3F38F544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22"/>
          <w:szCs w:val="18"/>
        </w:rPr>
      </w:pPr>
    </w:p>
    <w:p w14:paraId="07260E8B" w14:textId="1BE67643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Ears-</w:t>
      </w:r>
    </w:p>
    <w:p w14:paraId="7353AAB9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5A089FFE" w14:textId="77777777" w:rsidR="00523FEC" w:rsidRPr="003D3F75" w:rsidRDefault="00DC36AF">
      <w:pPr>
        <w:tabs>
          <w:tab w:val="left" w:pos="3460"/>
        </w:tabs>
        <w:spacing w:line="238" w:lineRule="auto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Decreased hearing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Earache</w:t>
      </w:r>
    </w:p>
    <w:p w14:paraId="5F832CF2" w14:textId="6BC978DC" w:rsidR="00523FEC" w:rsidRPr="003D3F75" w:rsidRDefault="00DC36AF" w:rsidP="003D3F75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Ringing in ears (tinnitus)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Drainage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3532"/>
        <w:gridCol w:w="2033"/>
      </w:tblGrid>
      <w:tr w:rsidR="00523FEC" w:rsidRPr="003D3F75" w14:paraId="771D72A3" w14:textId="77777777" w:rsidTr="003D3F75">
        <w:trPr>
          <w:trHeight w:val="24"/>
        </w:trPr>
        <w:tc>
          <w:tcPr>
            <w:tcW w:w="2675" w:type="dxa"/>
            <w:shd w:val="clear" w:color="auto" w:fill="auto"/>
            <w:vAlign w:val="bottom"/>
          </w:tcPr>
          <w:p w14:paraId="46601EFF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Vision</w:t>
            </w:r>
          </w:p>
        </w:tc>
        <w:tc>
          <w:tcPr>
            <w:tcW w:w="3532" w:type="dxa"/>
            <w:shd w:val="clear" w:color="auto" w:fill="auto"/>
            <w:vAlign w:val="bottom"/>
          </w:tcPr>
          <w:p w14:paraId="709209BB" w14:textId="57F85CAF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Blurry or double vision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2D8C36C2" w14:textId="03C5D041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Cataracts</w:t>
            </w:r>
          </w:p>
        </w:tc>
      </w:tr>
      <w:tr w:rsidR="00523FEC" w:rsidRPr="003D3F75" w14:paraId="7ABBCD01" w14:textId="77777777" w:rsidTr="003D3F75">
        <w:trPr>
          <w:trHeight w:val="23"/>
        </w:trPr>
        <w:tc>
          <w:tcPr>
            <w:tcW w:w="2675" w:type="dxa"/>
            <w:shd w:val="clear" w:color="auto" w:fill="auto"/>
            <w:vAlign w:val="bottom"/>
          </w:tcPr>
          <w:p w14:paraId="3FC3BFF7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Glasses or contacts</w:t>
            </w:r>
          </w:p>
        </w:tc>
        <w:tc>
          <w:tcPr>
            <w:tcW w:w="3532" w:type="dxa"/>
            <w:shd w:val="clear" w:color="auto" w:fill="auto"/>
            <w:vAlign w:val="bottom"/>
          </w:tcPr>
          <w:p w14:paraId="53A83E2C" w14:textId="1651A860" w:rsidR="00523FEC" w:rsidRPr="003D3F75" w:rsidRDefault="003D3F75" w:rsidP="003D3F75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Flashing lights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7865F6D9" w14:textId="5EE630DC" w:rsidR="00523FEC" w:rsidRPr="003D3F75" w:rsidRDefault="003D3F75" w:rsidP="003D3F75">
            <w:pPr>
              <w:spacing w:line="249" w:lineRule="exact"/>
              <w:rPr>
                <w:rFonts w:ascii="Century Gothic" w:eastAsia="Times New Roman" w:hAnsi="Century Gothic"/>
                <w:w w:val="98"/>
                <w:szCs w:val="18"/>
              </w:rPr>
            </w:pPr>
            <w:r>
              <w:rPr>
                <w:rFonts w:ascii="Century Gothic" w:eastAsia="Times New Roman" w:hAnsi="Century Gothic"/>
                <w:w w:val="98"/>
                <w:szCs w:val="18"/>
              </w:rPr>
              <w:t xml:space="preserve"> </w:t>
            </w:r>
            <w:r w:rsidR="00DC36AF" w:rsidRPr="003D3F75">
              <w:rPr>
                <w:rFonts w:ascii="Century Gothic" w:eastAsia="Times New Roman" w:hAnsi="Century Gothic"/>
                <w:w w:val="98"/>
                <w:szCs w:val="18"/>
              </w:rPr>
              <w:t>□ Last eye exam</w:t>
            </w:r>
          </w:p>
        </w:tc>
      </w:tr>
      <w:tr w:rsidR="00523FEC" w:rsidRPr="003D3F75" w14:paraId="7E8CABA7" w14:textId="77777777" w:rsidTr="003D3F75">
        <w:trPr>
          <w:trHeight w:val="24"/>
        </w:trPr>
        <w:tc>
          <w:tcPr>
            <w:tcW w:w="2675" w:type="dxa"/>
            <w:shd w:val="clear" w:color="auto" w:fill="auto"/>
            <w:vAlign w:val="bottom"/>
          </w:tcPr>
          <w:p w14:paraId="11B4880B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Pain</w:t>
            </w:r>
          </w:p>
        </w:tc>
        <w:tc>
          <w:tcPr>
            <w:tcW w:w="3532" w:type="dxa"/>
            <w:shd w:val="clear" w:color="auto" w:fill="auto"/>
            <w:vAlign w:val="bottom"/>
          </w:tcPr>
          <w:p w14:paraId="55D3B808" w14:textId="2F8FBF1F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Specks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3647E0ED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523FEC" w:rsidRPr="003D3F75" w14:paraId="52E95D40" w14:textId="77777777" w:rsidTr="003D3F75">
        <w:trPr>
          <w:trHeight w:val="26"/>
        </w:trPr>
        <w:tc>
          <w:tcPr>
            <w:tcW w:w="2675" w:type="dxa"/>
            <w:shd w:val="clear" w:color="auto" w:fill="auto"/>
            <w:vAlign w:val="bottom"/>
          </w:tcPr>
          <w:p w14:paraId="75A21169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Redness</w:t>
            </w:r>
          </w:p>
        </w:tc>
        <w:tc>
          <w:tcPr>
            <w:tcW w:w="3532" w:type="dxa"/>
            <w:shd w:val="clear" w:color="auto" w:fill="auto"/>
            <w:vAlign w:val="bottom"/>
          </w:tcPr>
          <w:p w14:paraId="6582F123" w14:textId="62C62FA2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Glaucoma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6B69BFA0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10612DAE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22"/>
          <w:szCs w:val="18"/>
        </w:rPr>
      </w:pPr>
    </w:p>
    <w:p w14:paraId="101553A4" w14:textId="77777777" w:rsid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7B2231D1" w14:textId="1D367998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Nose-</w:t>
      </w:r>
    </w:p>
    <w:p w14:paraId="4DE38CD7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69DE154F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Stuffiness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Itching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Nosebleeds</w:t>
      </w:r>
    </w:p>
    <w:p w14:paraId="1583CA4E" w14:textId="21672EC6" w:rsidR="00523FEC" w:rsidRPr="003D3F75" w:rsidRDefault="00DC36AF" w:rsidP="003D3F75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Discharge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Hay fever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Sinus pain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406"/>
        <w:gridCol w:w="2842"/>
      </w:tblGrid>
      <w:tr w:rsidR="00523FEC" w:rsidRPr="003D3F75" w14:paraId="46F5587B" w14:textId="77777777" w:rsidTr="003D3F75">
        <w:trPr>
          <w:trHeight w:val="20"/>
        </w:trPr>
        <w:tc>
          <w:tcPr>
            <w:tcW w:w="2131" w:type="dxa"/>
            <w:shd w:val="clear" w:color="auto" w:fill="auto"/>
            <w:vAlign w:val="bottom"/>
          </w:tcPr>
          <w:p w14:paraId="7BF4C5CF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Teeth</w:t>
            </w:r>
          </w:p>
        </w:tc>
        <w:tc>
          <w:tcPr>
            <w:tcW w:w="3406" w:type="dxa"/>
            <w:shd w:val="clear" w:color="auto" w:fill="auto"/>
            <w:vAlign w:val="bottom"/>
          </w:tcPr>
          <w:p w14:paraId="78558E3B" w14:textId="2F819F8E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Sore tongue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053E6D57" w14:textId="51EC69B7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Thrush</w:t>
            </w:r>
          </w:p>
        </w:tc>
      </w:tr>
      <w:tr w:rsidR="00523FEC" w:rsidRPr="003D3F75" w14:paraId="5D7CF4A6" w14:textId="77777777" w:rsidTr="003D3F75">
        <w:trPr>
          <w:trHeight w:val="19"/>
        </w:trPr>
        <w:tc>
          <w:tcPr>
            <w:tcW w:w="2131" w:type="dxa"/>
            <w:shd w:val="clear" w:color="auto" w:fill="auto"/>
            <w:vAlign w:val="bottom"/>
          </w:tcPr>
          <w:p w14:paraId="4D503129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Gums</w:t>
            </w:r>
          </w:p>
        </w:tc>
        <w:tc>
          <w:tcPr>
            <w:tcW w:w="3406" w:type="dxa"/>
            <w:shd w:val="clear" w:color="auto" w:fill="auto"/>
            <w:vAlign w:val="bottom"/>
          </w:tcPr>
          <w:p w14:paraId="187AE0DE" w14:textId="75B322B5" w:rsidR="00523FEC" w:rsidRPr="003D3F75" w:rsidRDefault="003D3F75" w:rsidP="003D3F75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Dry mouth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3D115880" w14:textId="285B8247" w:rsidR="00523FEC" w:rsidRPr="003D3F75" w:rsidRDefault="003D3F75" w:rsidP="003D3F75">
            <w:pPr>
              <w:spacing w:line="249" w:lineRule="exact"/>
              <w:rPr>
                <w:rFonts w:ascii="Century Gothic" w:eastAsia="Times New Roman" w:hAnsi="Century Gothic"/>
                <w:w w:val="98"/>
                <w:szCs w:val="18"/>
              </w:rPr>
            </w:pPr>
            <w:r>
              <w:rPr>
                <w:rFonts w:ascii="Century Gothic" w:eastAsia="Times New Roman" w:hAnsi="Century Gothic"/>
                <w:w w:val="98"/>
                <w:szCs w:val="18"/>
              </w:rPr>
              <w:t xml:space="preserve">            </w:t>
            </w:r>
            <w:r w:rsidR="00DC36AF" w:rsidRPr="003D3F75">
              <w:rPr>
                <w:rFonts w:ascii="Century Gothic" w:eastAsia="Times New Roman" w:hAnsi="Century Gothic"/>
                <w:w w:val="98"/>
                <w:szCs w:val="18"/>
              </w:rPr>
              <w:t>□ Non-healing sores</w:t>
            </w:r>
          </w:p>
        </w:tc>
      </w:tr>
      <w:tr w:rsidR="00523FEC" w:rsidRPr="003D3F75" w14:paraId="12E1592A" w14:textId="77777777" w:rsidTr="003D3F75">
        <w:trPr>
          <w:trHeight w:val="20"/>
        </w:trPr>
        <w:tc>
          <w:tcPr>
            <w:tcW w:w="2131" w:type="dxa"/>
            <w:shd w:val="clear" w:color="auto" w:fill="auto"/>
            <w:vAlign w:val="bottom"/>
          </w:tcPr>
          <w:p w14:paraId="1DC26F74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Bleeding</w:t>
            </w:r>
          </w:p>
        </w:tc>
        <w:tc>
          <w:tcPr>
            <w:tcW w:w="3406" w:type="dxa"/>
            <w:shd w:val="clear" w:color="auto" w:fill="auto"/>
            <w:vAlign w:val="bottom"/>
          </w:tcPr>
          <w:p w14:paraId="473A853D" w14:textId="138B3D8B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Sore throat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2B1655AB" w14:textId="75A07954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Last dental exam</w:t>
            </w:r>
          </w:p>
        </w:tc>
      </w:tr>
      <w:tr w:rsidR="00523FEC" w:rsidRPr="003D3F75" w14:paraId="00945AAF" w14:textId="77777777" w:rsidTr="003D3F75">
        <w:trPr>
          <w:trHeight w:val="22"/>
        </w:trPr>
        <w:tc>
          <w:tcPr>
            <w:tcW w:w="2131" w:type="dxa"/>
            <w:shd w:val="clear" w:color="auto" w:fill="auto"/>
            <w:vAlign w:val="bottom"/>
          </w:tcPr>
          <w:p w14:paraId="6A266424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Dentures</w:t>
            </w:r>
          </w:p>
        </w:tc>
        <w:tc>
          <w:tcPr>
            <w:tcW w:w="3406" w:type="dxa"/>
            <w:shd w:val="clear" w:color="auto" w:fill="auto"/>
            <w:vAlign w:val="bottom"/>
          </w:tcPr>
          <w:p w14:paraId="5DDCA8A5" w14:textId="2CF66678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Hoarseness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753EAD89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5D9BA66F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22"/>
          <w:szCs w:val="18"/>
        </w:rPr>
      </w:pPr>
    </w:p>
    <w:p w14:paraId="4F6EFFF9" w14:textId="77777777" w:rsid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374CCCC9" w14:textId="705EE1E6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Neck-</w:t>
      </w:r>
    </w:p>
    <w:p w14:paraId="030D2AB8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18591A68" w14:textId="77777777" w:rsidR="00523FEC" w:rsidRPr="003D3F75" w:rsidRDefault="00DC36AF">
      <w:pPr>
        <w:tabs>
          <w:tab w:val="left" w:pos="3460"/>
        </w:tabs>
        <w:spacing w:line="238" w:lineRule="auto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Lumps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Pain</w:t>
      </w:r>
    </w:p>
    <w:p w14:paraId="6C711BC3" w14:textId="2B2C998E" w:rsidR="00523FEC" w:rsidRPr="003D3F75" w:rsidRDefault="00DC36AF" w:rsidP="003D3F75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Swollen glands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Stiffness</w:t>
      </w:r>
    </w:p>
    <w:p w14:paraId="4A42EB7F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Lumps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Discharge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Breast-feeding</w:t>
      </w:r>
    </w:p>
    <w:p w14:paraId="04513118" w14:textId="77777777" w:rsidR="00523FEC" w:rsidRPr="003D3F75" w:rsidRDefault="00523FEC">
      <w:pPr>
        <w:spacing w:line="30" w:lineRule="exact"/>
        <w:rPr>
          <w:rFonts w:ascii="Century Gothic" w:eastAsia="Times New Roman" w:hAnsi="Century Gothic"/>
          <w:sz w:val="22"/>
          <w:szCs w:val="18"/>
        </w:rPr>
      </w:pPr>
    </w:p>
    <w:p w14:paraId="39D523E9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Pain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Self-exams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3306"/>
        <w:gridCol w:w="2443"/>
      </w:tblGrid>
      <w:tr w:rsidR="00523FEC" w:rsidRPr="003D3F75" w14:paraId="673F94B6" w14:textId="77777777" w:rsidTr="003D3F75">
        <w:trPr>
          <w:trHeight w:val="158"/>
        </w:trPr>
        <w:tc>
          <w:tcPr>
            <w:tcW w:w="2611" w:type="dxa"/>
            <w:shd w:val="clear" w:color="auto" w:fill="auto"/>
            <w:vAlign w:val="bottom"/>
          </w:tcPr>
          <w:p w14:paraId="37894C5C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Cough (dry or wet,</w:t>
            </w:r>
          </w:p>
        </w:tc>
        <w:tc>
          <w:tcPr>
            <w:tcW w:w="3306" w:type="dxa"/>
            <w:shd w:val="clear" w:color="auto" w:fill="auto"/>
            <w:vAlign w:val="bottom"/>
          </w:tcPr>
          <w:p w14:paraId="29433FC9" w14:textId="205856FC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Coughing up blood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13F2DE1C" w14:textId="661EDFF5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Wheezing</w:t>
            </w:r>
          </w:p>
        </w:tc>
      </w:tr>
      <w:tr w:rsidR="00523FEC" w:rsidRPr="003D3F75" w14:paraId="762AE6DE" w14:textId="77777777" w:rsidTr="003D3F75">
        <w:trPr>
          <w:trHeight w:val="155"/>
        </w:trPr>
        <w:tc>
          <w:tcPr>
            <w:tcW w:w="2611" w:type="dxa"/>
            <w:shd w:val="clear" w:color="auto" w:fill="auto"/>
            <w:vAlign w:val="bottom"/>
          </w:tcPr>
          <w:p w14:paraId="0D390155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productive)</w:t>
            </w:r>
          </w:p>
        </w:tc>
        <w:tc>
          <w:tcPr>
            <w:tcW w:w="3306" w:type="dxa"/>
            <w:shd w:val="clear" w:color="auto" w:fill="auto"/>
            <w:vAlign w:val="bottom"/>
          </w:tcPr>
          <w:p w14:paraId="5EF4CCFA" w14:textId="77777777" w:rsidR="00523FEC" w:rsidRPr="003D3F75" w:rsidRDefault="00DC36AF">
            <w:pPr>
              <w:spacing w:line="249" w:lineRule="exact"/>
              <w:ind w:left="6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(hemoptysis)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70688E60" w14:textId="22B0FAAE" w:rsidR="00523FEC" w:rsidRPr="003D3F75" w:rsidRDefault="003D3F75" w:rsidP="003D3F75">
            <w:pPr>
              <w:spacing w:line="249" w:lineRule="exact"/>
              <w:rPr>
                <w:rFonts w:ascii="Century Gothic" w:eastAsia="Times New Roman" w:hAnsi="Century Gothic"/>
                <w:w w:val="98"/>
                <w:szCs w:val="18"/>
              </w:rPr>
            </w:pPr>
            <w:r>
              <w:rPr>
                <w:rFonts w:ascii="Century Gothic" w:eastAsia="Times New Roman" w:hAnsi="Century Gothic"/>
                <w:w w:val="98"/>
                <w:szCs w:val="18"/>
              </w:rPr>
              <w:t xml:space="preserve">       </w:t>
            </w:r>
            <w:r w:rsidR="00DC36AF" w:rsidRPr="003D3F75">
              <w:rPr>
                <w:rFonts w:ascii="Century Gothic" w:eastAsia="Times New Roman" w:hAnsi="Century Gothic"/>
                <w:w w:val="98"/>
                <w:szCs w:val="18"/>
              </w:rPr>
              <w:t>□ Painful breathing</w:t>
            </w:r>
          </w:p>
        </w:tc>
      </w:tr>
      <w:tr w:rsidR="00523FEC" w:rsidRPr="003D3F75" w14:paraId="13BAAF41" w14:textId="77777777" w:rsidTr="003D3F75">
        <w:trPr>
          <w:trHeight w:val="158"/>
        </w:trPr>
        <w:tc>
          <w:tcPr>
            <w:tcW w:w="2611" w:type="dxa"/>
            <w:shd w:val="clear" w:color="auto" w:fill="auto"/>
            <w:vAlign w:val="bottom"/>
          </w:tcPr>
          <w:p w14:paraId="66E7C55D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Sputum (color and</w:t>
            </w:r>
          </w:p>
        </w:tc>
        <w:tc>
          <w:tcPr>
            <w:tcW w:w="3306" w:type="dxa"/>
            <w:shd w:val="clear" w:color="auto" w:fill="auto"/>
            <w:vAlign w:val="bottom"/>
          </w:tcPr>
          <w:p w14:paraId="648B5E38" w14:textId="0CD31A86" w:rsidR="00523FEC" w:rsidRPr="003D3F75" w:rsidRDefault="003D3F75" w:rsidP="003D3F7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>
              <w:rPr>
                <w:rFonts w:ascii="Century Gothic" w:eastAsia="Times New Roman" w:hAnsi="Century Gothic"/>
                <w:szCs w:val="18"/>
              </w:rPr>
              <w:t xml:space="preserve">         </w:t>
            </w:r>
            <w:r w:rsidR="00DC36AF" w:rsidRPr="003D3F75">
              <w:rPr>
                <w:rFonts w:ascii="Century Gothic" w:eastAsia="Times New Roman" w:hAnsi="Century Gothic"/>
                <w:szCs w:val="18"/>
              </w:rPr>
              <w:t>□ Shortness of breath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51AA7797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523FEC" w:rsidRPr="003D3F75" w14:paraId="6017C927" w14:textId="77777777" w:rsidTr="003D3F75">
        <w:trPr>
          <w:trHeight w:val="176"/>
        </w:trPr>
        <w:tc>
          <w:tcPr>
            <w:tcW w:w="2611" w:type="dxa"/>
            <w:shd w:val="clear" w:color="auto" w:fill="auto"/>
            <w:vAlign w:val="bottom"/>
          </w:tcPr>
          <w:p w14:paraId="7BE20A74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amount)</w:t>
            </w:r>
          </w:p>
        </w:tc>
        <w:tc>
          <w:tcPr>
            <w:tcW w:w="3306" w:type="dxa"/>
            <w:shd w:val="clear" w:color="auto" w:fill="auto"/>
            <w:vAlign w:val="bottom"/>
          </w:tcPr>
          <w:p w14:paraId="29B80D09" w14:textId="77777777" w:rsidR="00523FEC" w:rsidRPr="003D3F75" w:rsidRDefault="00DC36AF">
            <w:pPr>
              <w:spacing w:line="0" w:lineRule="atLeast"/>
              <w:ind w:left="6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(dyspnea)</w:t>
            </w:r>
          </w:p>
        </w:tc>
        <w:tc>
          <w:tcPr>
            <w:tcW w:w="2443" w:type="dxa"/>
            <w:shd w:val="clear" w:color="auto" w:fill="auto"/>
            <w:vAlign w:val="bottom"/>
          </w:tcPr>
          <w:p w14:paraId="14D8E6B7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0B8CD2BC" w14:textId="77777777" w:rsidR="00523FEC" w:rsidRPr="003D3F75" w:rsidRDefault="00523FEC">
      <w:pPr>
        <w:rPr>
          <w:rFonts w:ascii="Century Gothic" w:eastAsia="Times New Roman" w:hAnsi="Century Gothic"/>
          <w:sz w:val="22"/>
          <w:szCs w:val="18"/>
        </w:rPr>
        <w:sectPr w:rsidR="00523FEC" w:rsidRPr="003D3F75" w:rsidSect="003D3F75">
          <w:pgSz w:w="12240" w:h="15840"/>
          <w:pgMar w:top="63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347D298D" w14:textId="4E262CE2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bookmarkStart w:id="0" w:name="page2"/>
      <w:bookmarkEnd w:id="0"/>
      <w:r w:rsidRPr="003D3F75">
        <w:rPr>
          <w:rFonts w:ascii="Century Gothic" w:eastAsia="Times New Roman" w:hAnsi="Century Gothic"/>
          <w:b/>
          <w:szCs w:val="18"/>
        </w:rPr>
        <w:lastRenderedPageBreak/>
        <w:t>Cardiovascular-</w:t>
      </w:r>
    </w:p>
    <w:p w14:paraId="2994C15B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40AFC2FD" w14:textId="77777777" w:rsidR="00523FEC" w:rsidRPr="003D3F75" w:rsidRDefault="00523FEC">
      <w:pPr>
        <w:spacing w:line="34" w:lineRule="exact"/>
        <w:rPr>
          <w:rFonts w:ascii="Century Gothic" w:eastAsia="Times New Roman" w:hAnsi="Century Gothic"/>
          <w:sz w:val="18"/>
          <w:szCs w:val="18"/>
        </w:rPr>
      </w:pPr>
    </w:p>
    <w:p w14:paraId="31D849AA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Chest pain or discomfort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Difficulty breathing</w:t>
      </w:r>
    </w:p>
    <w:p w14:paraId="518ECBDC" w14:textId="77777777" w:rsidR="00523FEC" w:rsidRPr="003D3F75" w:rsidRDefault="00DC36AF">
      <w:pPr>
        <w:tabs>
          <w:tab w:val="left" w:pos="3460"/>
        </w:tabs>
        <w:spacing w:line="238" w:lineRule="auto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Tightness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lying down (orthopnea)</w:t>
      </w:r>
    </w:p>
    <w:p w14:paraId="6E2F8D3D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Palpitations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Swelling (edema)</w:t>
      </w:r>
    </w:p>
    <w:p w14:paraId="314A4097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089CBC32" w14:textId="77777777" w:rsidR="00523FEC" w:rsidRPr="003D3F75" w:rsidRDefault="00DC36AF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Shortness of breath with</w:t>
      </w:r>
    </w:p>
    <w:p w14:paraId="7FEC8DBF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3106D272" w14:textId="77777777" w:rsidR="00523FEC" w:rsidRPr="003D3F75" w:rsidRDefault="00DC36AF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activity (dyspnea)</w:t>
      </w:r>
    </w:p>
    <w:p w14:paraId="6DC43534" w14:textId="77777777" w:rsidR="00523FEC" w:rsidRPr="003D3F75" w:rsidRDefault="00DC36AF">
      <w:pPr>
        <w:spacing w:line="258" w:lineRule="exact"/>
        <w:rPr>
          <w:rFonts w:ascii="Century Gothic" w:eastAsia="Times New Roman" w:hAnsi="Century Gothic"/>
          <w:sz w:val="18"/>
          <w:szCs w:val="18"/>
        </w:rPr>
      </w:pPr>
      <w:r w:rsidRPr="003D3F75">
        <w:rPr>
          <w:rFonts w:ascii="Century Gothic" w:eastAsia="Times New Roman" w:hAnsi="Century Gothic"/>
          <w:szCs w:val="18"/>
        </w:rPr>
        <w:br w:type="column"/>
      </w:r>
    </w:p>
    <w:p w14:paraId="1B3A0B45" w14:textId="77777777" w:rsidR="00523FEC" w:rsidRPr="003D3F75" w:rsidRDefault="00DC36AF">
      <w:pPr>
        <w:numPr>
          <w:ilvl w:val="0"/>
          <w:numId w:val="1"/>
        </w:numPr>
        <w:tabs>
          <w:tab w:val="left" w:pos="187"/>
        </w:tabs>
        <w:spacing w:line="249" w:lineRule="auto"/>
        <w:ind w:right="42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Sudden awakening from sleep with shortness of breath (Paroxysmal Nocturnal Dyspnea)</w:t>
      </w:r>
    </w:p>
    <w:p w14:paraId="1CCF27D1" w14:textId="77777777" w:rsidR="00523FEC" w:rsidRPr="003D3F75" w:rsidRDefault="00523FEC">
      <w:pPr>
        <w:tabs>
          <w:tab w:val="left" w:pos="187"/>
        </w:tabs>
        <w:spacing w:line="249" w:lineRule="auto"/>
        <w:ind w:right="420"/>
        <w:rPr>
          <w:rFonts w:ascii="Century Gothic" w:eastAsia="Times New Roman" w:hAnsi="Century Gothic"/>
          <w:szCs w:val="18"/>
        </w:rPr>
        <w:sectPr w:rsidR="00523FEC" w:rsidRPr="003D3F75">
          <w:pgSz w:w="12240" w:h="15840"/>
          <w:pgMar w:top="1421" w:right="1440" w:bottom="666" w:left="1440" w:header="0" w:footer="0" w:gutter="0"/>
          <w:cols w:num="2" w:space="0" w:equalWidth="0">
            <w:col w:w="5880" w:space="720"/>
            <w:col w:w="2760"/>
          </w:cols>
          <w:docGrid w:linePitch="360"/>
        </w:sectPr>
      </w:pPr>
    </w:p>
    <w:p w14:paraId="523736EB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3BAC953C" w14:textId="77777777" w:rsidR="00523FEC" w:rsidRPr="003D3F75" w:rsidRDefault="00523FEC">
      <w:pPr>
        <w:spacing w:line="8" w:lineRule="exact"/>
        <w:rPr>
          <w:rFonts w:ascii="Century Gothic" w:eastAsia="Times New Roman" w:hAnsi="Century Gothic"/>
          <w:sz w:val="18"/>
          <w:szCs w:val="18"/>
        </w:rPr>
      </w:pPr>
    </w:p>
    <w:p w14:paraId="5579CC86" w14:textId="77777777" w:rsid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66E5E740" w14:textId="3CA81B9A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Gastrointestinal-</w:t>
      </w:r>
    </w:p>
    <w:p w14:paraId="1837C481" w14:textId="77777777" w:rsidR="003D3F75" w:rsidRPr="003D3F75" w:rsidRDefault="003D3F75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120"/>
        <w:gridCol w:w="2320"/>
      </w:tblGrid>
      <w:tr w:rsidR="00523FEC" w:rsidRPr="003D3F75" w14:paraId="553AB32A" w14:textId="77777777">
        <w:trPr>
          <w:trHeight w:val="222"/>
        </w:trPr>
        <w:tc>
          <w:tcPr>
            <w:tcW w:w="2680" w:type="dxa"/>
            <w:shd w:val="clear" w:color="auto" w:fill="auto"/>
            <w:vAlign w:val="bottom"/>
          </w:tcPr>
          <w:p w14:paraId="1CE574E5" w14:textId="77777777" w:rsidR="00523FEC" w:rsidRPr="003D3F75" w:rsidRDefault="00DC36AF">
            <w:pPr>
              <w:spacing w:line="222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Swallowing difficulties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29C22539" w14:textId="77777777" w:rsidR="00523FEC" w:rsidRPr="003D3F75" w:rsidRDefault="00DC36AF">
            <w:pPr>
              <w:spacing w:line="222" w:lineRule="exact"/>
              <w:ind w:left="4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Change in bowel habits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81ABFBF" w14:textId="77777777" w:rsidR="00523FEC" w:rsidRPr="003D3F75" w:rsidRDefault="00DC36AF">
            <w:pPr>
              <w:spacing w:line="222" w:lineRule="exact"/>
              <w:ind w:left="440"/>
              <w:rPr>
                <w:rFonts w:ascii="Century Gothic" w:eastAsia="Times New Roman" w:hAnsi="Century Gothic"/>
                <w:w w:val="98"/>
                <w:szCs w:val="18"/>
              </w:rPr>
            </w:pPr>
            <w:r w:rsidRPr="003D3F75">
              <w:rPr>
                <w:rFonts w:ascii="Century Gothic" w:eastAsia="Times New Roman" w:hAnsi="Century Gothic"/>
                <w:w w:val="98"/>
                <w:szCs w:val="18"/>
              </w:rPr>
              <w:t>□Yellow eyes or skin</w:t>
            </w:r>
          </w:p>
        </w:tc>
      </w:tr>
      <w:tr w:rsidR="00523FEC" w:rsidRPr="003D3F75" w14:paraId="47F069D7" w14:textId="77777777">
        <w:trPr>
          <w:trHeight w:val="254"/>
        </w:trPr>
        <w:tc>
          <w:tcPr>
            <w:tcW w:w="2680" w:type="dxa"/>
            <w:shd w:val="clear" w:color="auto" w:fill="auto"/>
            <w:vAlign w:val="bottom"/>
          </w:tcPr>
          <w:p w14:paraId="47F8359D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Heartburn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182D9C55" w14:textId="77777777" w:rsidR="00523FEC" w:rsidRPr="003D3F75" w:rsidRDefault="00DC36AF">
            <w:pPr>
              <w:spacing w:line="0" w:lineRule="atLeast"/>
              <w:ind w:left="4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Rectal bleeding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8D3299E" w14:textId="77777777" w:rsidR="00523FEC" w:rsidRPr="003D3F75" w:rsidRDefault="00DC36AF">
            <w:pPr>
              <w:spacing w:line="0" w:lineRule="atLeast"/>
              <w:ind w:left="4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(jaundice)</w:t>
            </w:r>
          </w:p>
        </w:tc>
      </w:tr>
      <w:tr w:rsidR="00523FEC" w:rsidRPr="003D3F75" w14:paraId="21312BA3" w14:textId="77777777">
        <w:trPr>
          <w:trHeight w:val="254"/>
        </w:trPr>
        <w:tc>
          <w:tcPr>
            <w:tcW w:w="2680" w:type="dxa"/>
            <w:shd w:val="clear" w:color="auto" w:fill="auto"/>
            <w:vAlign w:val="bottom"/>
          </w:tcPr>
          <w:p w14:paraId="6D1935F8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Change in appetite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7B385544" w14:textId="77777777" w:rsidR="00523FEC" w:rsidRPr="003D3F75" w:rsidRDefault="00DC36AF">
            <w:pPr>
              <w:spacing w:line="0" w:lineRule="atLeast"/>
              <w:ind w:left="4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Constipation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3B2BFA61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523FEC" w:rsidRPr="003D3F75" w14:paraId="4F348F7A" w14:textId="77777777">
        <w:trPr>
          <w:trHeight w:val="283"/>
        </w:trPr>
        <w:tc>
          <w:tcPr>
            <w:tcW w:w="2680" w:type="dxa"/>
            <w:shd w:val="clear" w:color="auto" w:fill="auto"/>
            <w:vAlign w:val="bottom"/>
          </w:tcPr>
          <w:p w14:paraId="7663E23B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Nausea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70EADF5A" w14:textId="77777777" w:rsidR="00523FEC" w:rsidRPr="003D3F75" w:rsidRDefault="00DC36AF">
            <w:pPr>
              <w:spacing w:line="0" w:lineRule="atLeast"/>
              <w:ind w:left="4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Diarrhea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D876B84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2E712425" w14:textId="56089214" w:rsidR="00523FEC" w:rsidRPr="003D3F75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600"/>
      </w:tblGrid>
      <w:tr w:rsidR="00523FEC" w:rsidRPr="003D3F75" w14:paraId="497255F8" w14:textId="77777777">
        <w:trPr>
          <w:trHeight w:val="234"/>
        </w:trPr>
        <w:tc>
          <w:tcPr>
            <w:tcW w:w="2340" w:type="dxa"/>
            <w:shd w:val="clear" w:color="auto" w:fill="auto"/>
            <w:vAlign w:val="bottom"/>
          </w:tcPr>
          <w:p w14:paraId="45847DB4" w14:textId="77777777" w:rsidR="00523FEC" w:rsidRPr="003D3F75" w:rsidRDefault="00DC36AF">
            <w:pPr>
              <w:spacing w:line="233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3D3F75">
              <w:rPr>
                <w:rFonts w:ascii="Century Gothic" w:eastAsia="Times New Roman" w:hAnsi="Century Gothic"/>
                <w:b/>
                <w:szCs w:val="18"/>
              </w:rPr>
              <w:t>Urinary-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6D72934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075455F5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3FEC" w:rsidRPr="003D3F75" w14:paraId="67D832C6" w14:textId="77777777">
        <w:trPr>
          <w:trHeight w:val="254"/>
        </w:trPr>
        <w:tc>
          <w:tcPr>
            <w:tcW w:w="2340" w:type="dxa"/>
            <w:shd w:val="clear" w:color="auto" w:fill="auto"/>
            <w:vAlign w:val="bottom"/>
          </w:tcPr>
          <w:p w14:paraId="4258ED40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Frequency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8928824" w14:textId="77777777" w:rsidR="00523FEC" w:rsidRPr="003D3F75" w:rsidRDefault="00DC36AF">
            <w:pPr>
              <w:spacing w:line="0" w:lineRule="atLeast"/>
              <w:ind w:left="78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Blood in urine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587DA963" w14:textId="77777777" w:rsidR="00523FEC" w:rsidRPr="003D3F75" w:rsidRDefault="00DC36AF">
            <w:pPr>
              <w:spacing w:line="0" w:lineRule="atLeast"/>
              <w:ind w:left="840"/>
              <w:rPr>
                <w:rFonts w:ascii="Century Gothic" w:eastAsia="Times New Roman" w:hAnsi="Century Gothic"/>
                <w:w w:val="97"/>
                <w:szCs w:val="18"/>
              </w:rPr>
            </w:pPr>
            <w:r w:rsidRPr="003D3F75">
              <w:rPr>
                <w:rFonts w:ascii="Century Gothic" w:eastAsia="Times New Roman" w:hAnsi="Century Gothic"/>
                <w:w w:val="97"/>
                <w:szCs w:val="18"/>
              </w:rPr>
              <w:t>□ Change in urinary</w:t>
            </w:r>
          </w:p>
        </w:tc>
      </w:tr>
      <w:tr w:rsidR="00523FEC" w:rsidRPr="003D3F75" w14:paraId="042F905A" w14:textId="77777777">
        <w:trPr>
          <w:trHeight w:val="250"/>
        </w:trPr>
        <w:tc>
          <w:tcPr>
            <w:tcW w:w="2340" w:type="dxa"/>
            <w:shd w:val="clear" w:color="auto" w:fill="auto"/>
            <w:vAlign w:val="bottom"/>
          </w:tcPr>
          <w:p w14:paraId="6C20C0C6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Urgency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F906CE2" w14:textId="77777777" w:rsidR="00523FEC" w:rsidRPr="003D3F75" w:rsidRDefault="00DC36AF">
            <w:pPr>
              <w:spacing w:line="249" w:lineRule="exact"/>
              <w:ind w:left="78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(hematuria)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22ADE4CF" w14:textId="77777777" w:rsidR="00523FEC" w:rsidRPr="003D3F75" w:rsidRDefault="00DC36AF">
            <w:pPr>
              <w:spacing w:line="249" w:lineRule="exact"/>
              <w:ind w:left="8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strength</w:t>
            </w:r>
          </w:p>
        </w:tc>
      </w:tr>
      <w:tr w:rsidR="00523FEC" w:rsidRPr="003D3F75" w14:paraId="15A8FC05" w14:textId="77777777">
        <w:trPr>
          <w:trHeight w:val="283"/>
        </w:trPr>
        <w:tc>
          <w:tcPr>
            <w:tcW w:w="2340" w:type="dxa"/>
            <w:shd w:val="clear" w:color="auto" w:fill="auto"/>
            <w:vAlign w:val="bottom"/>
          </w:tcPr>
          <w:p w14:paraId="2FC1742F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Burning or pain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B92FE5A" w14:textId="77777777" w:rsidR="00523FEC" w:rsidRPr="003D3F75" w:rsidRDefault="00DC36AF">
            <w:pPr>
              <w:spacing w:line="0" w:lineRule="atLeast"/>
              <w:ind w:left="78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Incontinence</w:t>
            </w:r>
          </w:p>
        </w:tc>
        <w:tc>
          <w:tcPr>
            <w:tcW w:w="2600" w:type="dxa"/>
            <w:shd w:val="clear" w:color="auto" w:fill="auto"/>
            <w:vAlign w:val="bottom"/>
          </w:tcPr>
          <w:p w14:paraId="41347CEA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0ED90B95" w14:textId="21D8E654" w:rsidR="00523FEC" w:rsidRPr="003D3F75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80"/>
        <w:gridCol w:w="2040"/>
      </w:tblGrid>
      <w:tr w:rsidR="00523FEC" w:rsidRPr="003D3F75" w14:paraId="641DE071" w14:textId="77777777">
        <w:trPr>
          <w:trHeight w:val="234"/>
        </w:trPr>
        <w:tc>
          <w:tcPr>
            <w:tcW w:w="2380" w:type="dxa"/>
            <w:shd w:val="clear" w:color="auto" w:fill="auto"/>
            <w:vAlign w:val="bottom"/>
          </w:tcPr>
          <w:p w14:paraId="06C29560" w14:textId="77777777" w:rsidR="00523FEC" w:rsidRDefault="00DC36AF">
            <w:pPr>
              <w:spacing w:line="233" w:lineRule="exact"/>
              <w:rPr>
                <w:rFonts w:ascii="Century Gothic" w:eastAsia="Times New Roman" w:hAnsi="Century Gothic"/>
                <w:b/>
                <w:szCs w:val="18"/>
              </w:rPr>
            </w:pPr>
            <w:r w:rsidRPr="003D3F75">
              <w:rPr>
                <w:rFonts w:ascii="Century Gothic" w:eastAsia="Times New Roman" w:hAnsi="Century Gothic"/>
                <w:b/>
                <w:szCs w:val="18"/>
              </w:rPr>
              <w:t>Genital-</w:t>
            </w:r>
          </w:p>
          <w:p w14:paraId="379E1CB6" w14:textId="1908EEEC" w:rsidR="00A95677" w:rsidRPr="003D3F75" w:rsidRDefault="00A95677">
            <w:pPr>
              <w:spacing w:line="233" w:lineRule="exact"/>
              <w:rPr>
                <w:rFonts w:ascii="Century Gothic" w:eastAsia="Times New Roman" w:hAnsi="Century Gothic"/>
                <w:b/>
                <w:szCs w:val="1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47C033D4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33913152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3FEC" w:rsidRPr="003D3F75" w14:paraId="4D80D170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1BA9C19C" w14:textId="77777777" w:rsidR="00523FEC" w:rsidRDefault="00DC36AF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Cs w:val="18"/>
              </w:rPr>
            </w:pPr>
            <w:r w:rsidRPr="00A95677">
              <w:rPr>
                <w:rFonts w:ascii="Century Gothic" w:eastAsia="Times New Roman" w:hAnsi="Century Gothic"/>
                <w:b/>
                <w:bCs/>
                <w:szCs w:val="18"/>
              </w:rPr>
              <w:t>Male-</w:t>
            </w:r>
          </w:p>
          <w:p w14:paraId="69383E18" w14:textId="71E93BD8" w:rsidR="00A95677" w:rsidRPr="00A95677" w:rsidRDefault="00A95677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Cs w:val="1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2DB2FFE7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47100AF2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523FEC" w:rsidRPr="003D3F75" w14:paraId="407E0D59" w14:textId="77777777">
        <w:trPr>
          <w:trHeight w:val="254"/>
        </w:trPr>
        <w:tc>
          <w:tcPr>
            <w:tcW w:w="2380" w:type="dxa"/>
            <w:shd w:val="clear" w:color="auto" w:fill="auto"/>
            <w:vAlign w:val="bottom"/>
          </w:tcPr>
          <w:p w14:paraId="61EF8243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Pain with sex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C65369B" w14:textId="77777777" w:rsidR="00523FEC" w:rsidRPr="003D3F75" w:rsidRDefault="00DC36AF">
            <w:pPr>
              <w:spacing w:line="0" w:lineRule="atLeast"/>
              <w:ind w:left="7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Sores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1ECB23A" w14:textId="77777777" w:rsidR="00523FEC" w:rsidRPr="003D3F75" w:rsidRDefault="00DC36AF">
            <w:pPr>
              <w:spacing w:line="0" w:lineRule="atLeast"/>
              <w:ind w:left="58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STD’s</w:t>
            </w:r>
          </w:p>
        </w:tc>
      </w:tr>
      <w:tr w:rsidR="00523FEC" w:rsidRPr="003D3F75" w14:paraId="4C8B0D17" w14:textId="77777777">
        <w:trPr>
          <w:trHeight w:val="250"/>
        </w:trPr>
        <w:tc>
          <w:tcPr>
            <w:tcW w:w="2380" w:type="dxa"/>
            <w:shd w:val="clear" w:color="auto" w:fill="auto"/>
            <w:vAlign w:val="bottom"/>
          </w:tcPr>
          <w:p w14:paraId="3ED2E49A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Hernia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B98B68C" w14:textId="77777777" w:rsidR="00523FEC" w:rsidRPr="003D3F75" w:rsidRDefault="00DC36AF">
            <w:pPr>
              <w:spacing w:line="249" w:lineRule="exact"/>
              <w:ind w:left="7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Masses or pain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C9FE116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523FEC" w:rsidRPr="003D3F75" w14:paraId="59C1FDE8" w14:textId="77777777">
        <w:trPr>
          <w:trHeight w:val="283"/>
        </w:trPr>
        <w:tc>
          <w:tcPr>
            <w:tcW w:w="2380" w:type="dxa"/>
            <w:shd w:val="clear" w:color="auto" w:fill="auto"/>
            <w:vAlign w:val="bottom"/>
          </w:tcPr>
          <w:p w14:paraId="0D820E30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Penile discharge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1671151" w14:textId="77777777" w:rsidR="00523FEC" w:rsidRPr="003D3F75" w:rsidRDefault="00DC36AF">
            <w:pPr>
              <w:spacing w:line="0" w:lineRule="atLeast"/>
              <w:ind w:left="7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Erectile dysfunction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A102E02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3FEC" w:rsidRPr="003D3F75" w14:paraId="5F8E2E46" w14:textId="77777777">
        <w:trPr>
          <w:trHeight w:val="480"/>
        </w:trPr>
        <w:tc>
          <w:tcPr>
            <w:tcW w:w="2380" w:type="dxa"/>
            <w:shd w:val="clear" w:color="auto" w:fill="auto"/>
            <w:vAlign w:val="bottom"/>
          </w:tcPr>
          <w:p w14:paraId="02369ECD" w14:textId="77777777" w:rsidR="00523FEC" w:rsidRPr="00A95677" w:rsidRDefault="00DC36AF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Cs w:val="18"/>
              </w:rPr>
            </w:pPr>
            <w:r w:rsidRPr="00A95677">
              <w:rPr>
                <w:rFonts w:ascii="Century Gothic" w:eastAsia="Times New Roman" w:hAnsi="Century Gothic"/>
                <w:b/>
                <w:bCs/>
                <w:szCs w:val="18"/>
              </w:rPr>
              <w:t>Female-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476D912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5E723CAA" w14:textId="77777777" w:rsidR="00523FEC" w:rsidRPr="003D3F75" w:rsidRDefault="00523FEC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3FEC" w:rsidRPr="003D3F75" w14:paraId="2AC9B4CE" w14:textId="77777777">
        <w:trPr>
          <w:trHeight w:val="250"/>
        </w:trPr>
        <w:tc>
          <w:tcPr>
            <w:tcW w:w="2380" w:type="dxa"/>
            <w:shd w:val="clear" w:color="auto" w:fill="auto"/>
            <w:vAlign w:val="bottom"/>
          </w:tcPr>
          <w:p w14:paraId="6C920CE4" w14:textId="77777777" w:rsidR="00523FEC" w:rsidRPr="003D3F75" w:rsidRDefault="00DC36AF">
            <w:pPr>
              <w:spacing w:line="249" w:lineRule="exac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Pain with sex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A058263" w14:textId="77777777" w:rsidR="00523FEC" w:rsidRPr="003D3F75" w:rsidRDefault="00DC36AF">
            <w:pPr>
              <w:spacing w:line="249" w:lineRule="exact"/>
              <w:ind w:left="7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Hot flashes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067D7AD" w14:textId="677F0318" w:rsidR="00523FEC" w:rsidRPr="003D3F75" w:rsidRDefault="00DC36AF">
            <w:pPr>
              <w:spacing w:line="249" w:lineRule="exact"/>
              <w:ind w:left="580"/>
              <w:rPr>
                <w:rFonts w:ascii="Century Gothic" w:eastAsia="Times New Roman" w:hAnsi="Century Gothic"/>
                <w:w w:val="97"/>
                <w:szCs w:val="18"/>
              </w:rPr>
            </w:pPr>
            <w:r w:rsidRPr="003D3F75">
              <w:rPr>
                <w:rFonts w:ascii="Century Gothic" w:eastAsia="Times New Roman" w:hAnsi="Century Gothic"/>
                <w:w w:val="97"/>
                <w:szCs w:val="18"/>
              </w:rPr>
              <w:t xml:space="preserve">□ Itching  </w:t>
            </w:r>
          </w:p>
        </w:tc>
      </w:tr>
      <w:tr w:rsidR="00523FEC" w:rsidRPr="003D3F75" w14:paraId="096ADC5E" w14:textId="77777777">
        <w:trPr>
          <w:trHeight w:val="283"/>
        </w:trPr>
        <w:tc>
          <w:tcPr>
            <w:tcW w:w="2380" w:type="dxa"/>
            <w:shd w:val="clear" w:color="auto" w:fill="auto"/>
            <w:vAlign w:val="bottom"/>
          </w:tcPr>
          <w:p w14:paraId="172A1C14" w14:textId="77777777" w:rsidR="00523FEC" w:rsidRPr="003D3F75" w:rsidRDefault="00DC36AF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Vaginal dryness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583F9F1" w14:textId="77777777" w:rsidR="00523FEC" w:rsidRPr="003D3F75" w:rsidRDefault="00DC36AF">
            <w:pPr>
              <w:spacing w:line="0" w:lineRule="atLeast"/>
              <w:ind w:left="74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Vaginal discharge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31861BF" w14:textId="77777777" w:rsidR="00523FEC" w:rsidRPr="003D3F75" w:rsidRDefault="00DC36AF">
            <w:pPr>
              <w:spacing w:line="0" w:lineRule="atLeast"/>
              <w:ind w:left="580"/>
              <w:rPr>
                <w:rFonts w:ascii="Century Gothic" w:eastAsia="Times New Roman" w:hAnsi="Century Gothic"/>
                <w:szCs w:val="18"/>
              </w:rPr>
            </w:pPr>
            <w:r w:rsidRPr="003D3F75">
              <w:rPr>
                <w:rFonts w:ascii="Century Gothic" w:eastAsia="Times New Roman" w:hAnsi="Century Gothic"/>
                <w:szCs w:val="18"/>
              </w:rPr>
              <w:t>□ STD’s</w:t>
            </w:r>
          </w:p>
        </w:tc>
      </w:tr>
    </w:tbl>
    <w:p w14:paraId="5C6CFCC2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18"/>
          <w:szCs w:val="18"/>
        </w:rPr>
      </w:pPr>
    </w:p>
    <w:p w14:paraId="2873480B" w14:textId="77777777" w:rsidR="00A95677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5C2991F1" w14:textId="699F8AFC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Vascular-</w:t>
      </w:r>
    </w:p>
    <w:p w14:paraId="28A3E035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41D0A0DE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Calf pain with walking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Leg cramping</w:t>
      </w:r>
    </w:p>
    <w:p w14:paraId="7BB84813" w14:textId="77777777" w:rsidR="00523FEC" w:rsidRPr="003D3F75" w:rsidRDefault="00DC36AF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(Claudication)</w:t>
      </w:r>
    </w:p>
    <w:p w14:paraId="67B20287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3317D82D" w14:textId="31DD11FE" w:rsidR="00523FEC" w:rsidRPr="003D3F75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34CCF5BD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18"/>
          <w:szCs w:val="18"/>
        </w:rPr>
      </w:pPr>
    </w:p>
    <w:p w14:paraId="35FC20C3" w14:textId="090814B8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Musculoskeletal-</w:t>
      </w:r>
    </w:p>
    <w:p w14:paraId="160F8959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2481AF29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Muscle or joint pain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Back pain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Swelling of joints</w:t>
      </w:r>
    </w:p>
    <w:p w14:paraId="1E2974F7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Stiffness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Redness of joints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Trauma</w:t>
      </w:r>
    </w:p>
    <w:p w14:paraId="3778DCA1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32B4EF78" w14:textId="54C150AD" w:rsidR="00523FEC" w:rsidRPr="003D3F75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6253A668" w14:textId="77777777" w:rsidR="00523FEC" w:rsidRPr="003D3F75" w:rsidRDefault="00523FEC">
      <w:pPr>
        <w:spacing w:line="10" w:lineRule="exact"/>
        <w:rPr>
          <w:rFonts w:ascii="Century Gothic" w:eastAsia="Times New Roman" w:hAnsi="Century Gothic"/>
          <w:sz w:val="18"/>
          <w:szCs w:val="18"/>
        </w:rPr>
      </w:pPr>
    </w:p>
    <w:p w14:paraId="3E23DF7D" w14:textId="1740EC92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Neurologic-</w:t>
      </w:r>
    </w:p>
    <w:p w14:paraId="30C049D9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014193FB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Dizziness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Weakness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Tremor</w:t>
      </w:r>
    </w:p>
    <w:p w14:paraId="4BD6C84B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09CEC35C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Fainting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Numbness</w:t>
      </w:r>
    </w:p>
    <w:p w14:paraId="5C2964C1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Seizures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Tingling</w:t>
      </w:r>
    </w:p>
    <w:p w14:paraId="37B54BDC" w14:textId="77777777" w:rsidR="00523FEC" w:rsidRPr="003D3F75" w:rsidRDefault="00523FEC">
      <w:pPr>
        <w:spacing w:line="13" w:lineRule="exact"/>
        <w:rPr>
          <w:rFonts w:ascii="Century Gothic" w:eastAsia="Times New Roman" w:hAnsi="Century Gothic"/>
          <w:sz w:val="18"/>
          <w:szCs w:val="18"/>
        </w:rPr>
      </w:pPr>
    </w:p>
    <w:p w14:paraId="6846683E" w14:textId="77777777" w:rsidR="00A95677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412C0CB7" w14:textId="701A0C21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Hematologic-</w:t>
      </w:r>
    </w:p>
    <w:p w14:paraId="325046A0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51F0A17F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177056E3" w14:textId="77777777" w:rsidR="00523FEC" w:rsidRPr="003D3F75" w:rsidRDefault="00DC36AF">
      <w:pPr>
        <w:tabs>
          <w:tab w:val="left" w:pos="346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Ease of bruising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Ease of bleeding</w:t>
      </w:r>
    </w:p>
    <w:p w14:paraId="4BC1FC75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6BFF04F8" w14:textId="6A691721" w:rsidR="00523FEC" w:rsidRDefault="00523FEC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5CA939DC" w14:textId="631D83D6" w:rsidR="00A95677" w:rsidRDefault="00A95677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7E579D8D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szCs w:val="18"/>
        </w:rPr>
      </w:pPr>
    </w:p>
    <w:p w14:paraId="316E9096" w14:textId="77777777" w:rsidR="00523FEC" w:rsidRPr="003D3F75" w:rsidRDefault="00523FEC">
      <w:pPr>
        <w:spacing w:line="8" w:lineRule="exact"/>
        <w:rPr>
          <w:rFonts w:ascii="Century Gothic" w:eastAsia="Times New Roman" w:hAnsi="Century Gothic"/>
          <w:sz w:val="18"/>
          <w:szCs w:val="18"/>
        </w:rPr>
      </w:pPr>
    </w:p>
    <w:p w14:paraId="79AD92F2" w14:textId="0244313F" w:rsidR="00523FEC" w:rsidRDefault="00DC36AF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Endocrine-</w:t>
      </w:r>
    </w:p>
    <w:p w14:paraId="0D21FDA7" w14:textId="77777777" w:rsidR="00A95677" w:rsidRPr="003D3F75" w:rsidRDefault="00A95677">
      <w:pPr>
        <w:spacing w:line="0" w:lineRule="atLeast"/>
        <w:ind w:left="360"/>
        <w:rPr>
          <w:rFonts w:ascii="Century Gothic" w:eastAsia="Times New Roman" w:hAnsi="Century Gothic"/>
          <w:b/>
          <w:szCs w:val="18"/>
        </w:rPr>
      </w:pPr>
    </w:p>
    <w:p w14:paraId="12EB408F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66185E20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Head or cold intolerance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Frequent urination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Change in appetite</w:t>
      </w:r>
    </w:p>
    <w:p w14:paraId="4FDFE9F6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Sweating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(polyuria)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(polyphagia)</w:t>
      </w:r>
    </w:p>
    <w:p w14:paraId="5C1F5144" w14:textId="77777777" w:rsidR="00523FEC" w:rsidRPr="003D3F75" w:rsidRDefault="00DC36AF">
      <w:pPr>
        <w:numPr>
          <w:ilvl w:val="0"/>
          <w:numId w:val="2"/>
        </w:numPr>
        <w:tabs>
          <w:tab w:val="left" w:pos="3660"/>
        </w:tabs>
        <w:spacing w:line="0" w:lineRule="atLeast"/>
        <w:ind w:left="3660" w:hanging="18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Thirst (polydypsia)</w:t>
      </w:r>
    </w:p>
    <w:p w14:paraId="387D81CF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Cs w:val="18"/>
        </w:rPr>
      </w:pPr>
    </w:p>
    <w:p w14:paraId="3CFCB308" w14:textId="77777777" w:rsidR="00523FEC" w:rsidRPr="003D3F75" w:rsidRDefault="00523FEC">
      <w:pPr>
        <w:spacing w:line="12" w:lineRule="exact"/>
        <w:rPr>
          <w:rFonts w:ascii="Century Gothic" w:eastAsia="Times New Roman" w:hAnsi="Century Gothic"/>
          <w:szCs w:val="18"/>
        </w:rPr>
      </w:pPr>
    </w:p>
    <w:p w14:paraId="02FD9A21" w14:textId="77777777" w:rsidR="00A95677" w:rsidRDefault="00A95677">
      <w:pPr>
        <w:spacing w:line="236" w:lineRule="auto"/>
        <w:ind w:left="360"/>
        <w:rPr>
          <w:rFonts w:ascii="Century Gothic" w:eastAsia="Times New Roman" w:hAnsi="Century Gothic"/>
          <w:b/>
          <w:szCs w:val="18"/>
        </w:rPr>
      </w:pPr>
    </w:p>
    <w:p w14:paraId="456D1518" w14:textId="0864181C" w:rsidR="00523FEC" w:rsidRPr="003D3F75" w:rsidRDefault="00DC36AF">
      <w:pPr>
        <w:spacing w:line="236" w:lineRule="auto"/>
        <w:ind w:left="360"/>
        <w:rPr>
          <w:rFonts w:ascii="Century Gothic" w:eastAsia="Times New Roman" w:hAnsi="Century Gothic"/>
          <w:b/>
          <w:szCs w:val="18"/>
        </w:rPr>
      </w:pPr>
      <w:r w:rsidRPr="003D3F75">
        <w:rPr>
          <w:rFonts w:ascii="Century Gothic" w:eastAsia="Times New Roman" w:hAnsi="Century Gothic"/>
          <w:b/>
          <w:szCs w:val="18"/>
        </w:rPr>
        <w:t>Psychiatric-</w:t>
      </w:r>
    </w:p>
    <w:p w14:paraId="04CF15BC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178182E0" w14:textId="77777777" w:rsidR="00523FEC" w:rsidRPr="003D3F75" w:rsidRDefault="00DC36AF">
      <w:pPr>
        <w:tabs>
          <w:tab w:val="left" w:pos="3460"/>
          <w:tab w:val="left" w:pos="6580"/>
        </w:tabs>
        <w:spacing w:line="0" w:lineRule="atLeast"/>
        <w:ind w:left="36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□ Nervousness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Memory loss</w:t>
      </w:r>
      <w:r w:rsidRPr="003D3F75">
        <w:rPr>
          <w:rFonts w:ascii="Century Gothic" w:eastAsia="Times New Roman" w:hAnsi="Century Gothic"/>
          <w:sz w:val="18"/>
          <w:szCs w:val="18"/>
        </w:rPr>
        <w:tab/>
      </w:r>
      <w:r w:rsidRPr="003D3F75">
        <w:rPr>
          <w:rFonts w:ascii="Century Gothic" w:eastAsia="Times New Roman" w:hAnsi="Century Gothic"/>
          <w:szCs w:val="18"/>
        </w:rPr>
        <w:t>□ Stress</w:t>
      </w:r>
    </w:p>
    <w:p w14:paraId="5E8679FB" w14:textId="77777777" w:rsidR="00523FEC" w:rsidRPr="003D3F75" w:rsidRDefault="00523FEC">
      <w:pPr>
        <w:spacing w:line="1" w:lineRule="exact"/>
        <w:rPr>
          <w:rFonts w:ascii="Century Gothic" w:eastAsia="Times New Roman" w:hAnsi="Century Gothic"/>
          <w:sz w:val="18"/>
          <w:szCs w:val="18"/>
        </w:rPr>
      </w:pPr>
    </w:p>
    <w:p w14:paraId="68026B45" w14:textId="77777777" w:rsidR="00DC36AF" w:rsidRPr="003D3F75" w:rsidRDefault="00DC36AF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180"/>
        <w:rPr>
          <w:rFonts w:ascii="Century Gothic" w:eastAsia="Times New Roman" w:hAnsi="Century Gothic"/>
          <w:szCs w:val="18"/>
        </w:rPr>
      </w:pPr>
      <w:r w:rsidRPr="003D3F75">
        <w:rPr>
          <w:rFonts w:ascii="Century Gothic" w:eastAsia="Times New Roman" w:hAnsi="Century Gothic"/>
          <w:szCs w:val="18"/>
        </w:rPr>
        <w:t>Depression</w:t>
      </w:r>
    </w:p>
    <w:sectPr w:rsidR="00DC36AF" w:rsidRPr="003D3F75">
      <w:type w:val="continuous"/>
      <w:pgSz w:w="12240" w:h="15840"/>
      <w:pgMar w:top="1421" w:right="1440" w:bottom="66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80047B20">
      <w:start w:val="1"/>
      <w:numFmt w:val="bullet"/>
      <w:lvlText w:val="□"/>
      <w:lvlJc w:val="left"/>
    </w:lvl>
    <w:lvl w:ilvl="1" w:tplc="05B67958">
      <w:start w:val="1"/>
      <w:numFmt w:val="bullet"/>
      <w:lvlText w:val=""/>
      <w:lvlJc w:val="left"/>
    </w:lvl>
    <w:lvl w:ilvl="2" w:tplc="8A7E69C8">
      <w:start w:val="1"/>
      <w:numFmt w:val="bullet"/>
      <w:lvlText w:val=""/>
      <w:lvlJc w:val="left"/>
    </w:lvl>
    <w:lvl w:ilvl="3" w:tplc="9D485852">
      <w:start w:val="1"/>
      <w:numFmt w:val="bullet"/>
      <w:lvlText w:val=""/>
      <w:lvlJc w:val="left"/>
    </w:lvl>
    <w:lvl w:ilvl="4" w:tplc="9DA8D10E">
      <w:start w:val="1"/>
      <w:numFmt w:val="bullet"/>
      <w:lvlText w:val=""/>
      <w:lvlJc w:val="left"/>
    </w:lvl>
    <w:lvl w:ilvl="5" w:tplc="B952EF9A">
      <w:start w:val="1"/>
      <w:numFmt w:val="bullet"/>
      <w:lvlText w:val=""/>
      <w:lvlJc w:val="left"/>
    </w:lvl>
    <w:lvl w:ilvl="6" w:tplc="920A1FB8">
      <w:start w:val="1"/>
      <w:numFmt w:val="bullet"/>
      <w:lvlText w:val=""/>
      <w:lvlJc w:val="left"/>
    </w:lvl>
    <w:lvl w:ilvl="7" w:tplc="52D42064">
      <w:start w:val="1"/>
      <w:numFmt w:val="bullet"/>
      <w:lvlText w:val=""/>
      <w:lvlJc w:val="left"/>
    </w:lvl>
    <w:lvl w:ilvl="8" w:tplc="1D8A9CC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3CDC4FDA">
      <w:start w:val="1"/>
      <w:numFmt w:val="bullet"/>
      <w:lvlText w:val="□"/>
      <w:lvlJc w:val="left"/>
    </w:lvl>
    <w:lvl w:ilvl="1" w:tplc="BA16857E">
      <w:start w:val="1"/>
      <w:numFmt w:val="bullet"/>
      <w:lvlText w:val=""/>
      <w:lvlJc w:val="left"/>
    </w:lvl>
    <w:lvl w:ilvl="2" w:tplc="92E0258E">
      <w:start w:val="1"/>
      <w:numFmt w:val="bullet"/>
      <w:lvlText w:val=""/>
      <w:lvlJc w:val="left"/>
    </w:lvl>
    <w:lvl w:ilvl="3" w:tplc="2038544C">
      <w:start w:val="1"/>
      <w:numFmt w:val="bullet"/>
      <w:lvlText w:val=""/>
      <w:lvlJc w:val="left"/>
    </w:lvl>
    <w:lvl w:ilvl="4" w:tplc="5E9CE99A">
      <w:start w:val="1"/>
      <w:numFmt w:val="bullet"/>
      <w:lvlText w:val=""/>
      <w:lvlJc w:val="left"/>
    </w:lvl>
    <w:lvl w:ilvl="5" w:tplc="4638266C">
      <w:start w:val="1"/>
      <w:numFmt w:val="bullet"/>
      <w:lvlText w:val=""/>
      <w:lvlJc w:val="left"/>
    </w:lvl>
    <w:lvl w:ilvl="6" w:tplc="52A88E1C">
      <w:start w:val="1"/>
      <w:numFmt w:val="bullet"/>
      <w:lvlText w:val=""/>
      <w:lvlJc w:val="left"/>
    </w:lvl>
    <w:lvl w:ilvl="7" w:tplc="747E82BA">
      <w:start w:val="1"/>
      <w:numFmt w:val="bullet"/>
      <w:lvlText w:val=""/>
      <w:lvlJc w:val="left"/>
    </w:lvl>
    <w:lvl w:ilvl="8" w:tplc="803864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494DE22">
      <w:start w:val="1"/>
      <w:numFmt w:val="bullet"/>
      <w:lvlText w:val="□"/>
      <w:lvlJc w:val="left"/>
    </w:lvl>
    <w:lvl w:ilvl="1" w:tplc="72523926">
      <w:start w:val="1"/>
      <w:numFmt w:val="bullet"/>
      <w:lvlText w:val=""/>
      <w:lvlJc w:val="left"/>
    </w:lvl>
    <w:lvl w:ilvl="2" w:tplc="C5E8E8D0">
      <w:start w:val="1"/>
      <w:numFmt w:val="bullet"/>
      <w:lvlText w:val=""/>
      <w:lvlJc w:val="left"/>
    </w:lvl>
    <w:lvl w:ilvl="3" w:tplc="388E0CF4">
      <w:start w:val="1"/>
      <w:numFmt w:val="bullet"/>
      <w:lvlText w:val=""/>
      <w:lvlJc w:val="left"/>
    </w:lvl>
    <w:lvl w:ilvl="4" w:tplc="729670F6">
      <w:start w:val="1"/>
      <w:numFmt w:val="bullet"/>
      <w:lvlText w:val=""/>
      <w:lvlJc w:val="left"/>
    </w:lvl>
    <w:lvl w:ilvl="5" w:tplc="F33E33C8">
      <w:start w:val="1"/>
      <w:numFmt w:val="bullet"/>
      <w:lvlText w:val=""/>
      <w:lvlJc w:val="left"/>
    </w:lvl>
    <w:lvl w:ilvl="6" w:tplc="09A438A4">
      <w:start w:val="1"/>
      <w:numFmt w:val="bullet"/>
      <w:lvlText w:val=""/>
      <w:lvlJc w:val="left"/>
    </w:lvl>
    <w:lvl w:ilvl="7" w:tplc="54188EE0">
      <w:start w:val="1"/>
      <w:numFmt w:val="bullet"/>
      <w:lvlText w:val=""/>
      <w:lvlJc w:val="left"/>
    </w:lvl>
    <w:lvl w:ilvl="8" w:tplc="B6C66028">
      <w:start w:val="1"/>
      <w:numFmt w:val="bullet"/>
      <w:lvlText w:val=""/>
      <w:lvlJc w:val="left"/>
    </w:lvl>
  </w:abstractNum>
  <w:num w:numId="1" w16cid:durableId="36513650">
    <w:abstractNumId w:val="0"/>
  </w:num>
  <w:num w:numId="2" w16cid:durableId="2115903006">
    <w:abstractNumId w:val="1"/>
  </w:num>
  <w:num w:numId="3" w16cid:durableId="707804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75"/>
    <w:rsid w:val="003D3F75"/>
    <w:rsid w:val="00523FEC"/>
    <w:rsid w:val="00A95677"/>
    <w:rsid w:val="00C72655"/>
    <w:rsid w:val="00D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5A8AE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128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2022-06-13T09:35:00Z</dcterms:created>
  <dcterms:modified xsi:type="dcterms:W3CDTF">2022-06-14T07:58:00Z</dcterms:modified>
</cp:coreProperties>
</file>